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B3" w:rsidRPr="009341E7" w:rsidRDefault="00F03BB3" w:rsidP="00F03BB3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212</w:t>
      </w:r>
    </w:p>
    <w:p w:rsidR="00F03BB3" w:rsidRPr="00972A4F" w:rsidRDefault="00F03BB3" w:rsidP="00F03BB3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F03BB3" w:rsidRPr="00972A4F" w:rsidRDefault="00F03BB3" w:rsidP="00F03BB3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22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марта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F03BB3" w:rsidRPr="00972A4F" w:rsidRDefault="00F03BB3" w:rsidP="00F03B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F03BB3" w:rsidRPr="00517360" w:rsidRDefault="00F03BB3" w:rsidP="00F03B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F03BB3" w:rsidRPr="00517360" w:rsidRDefault="00F03BB3" w:rsidP="00F03B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ЧИСТЮХИН Николай Васильевич;</w:t>
      </w:r>
    </w:p>
    <w:p w:rsidR="00F03BB3" w:rsidRPr="00517360" w:rsidRDefault="00F03BB3" w:rsidP="00F03BB3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F03BB3" w:rsidRPr="00517360" w:rsidRDefault="00F03BB3" w:rsidP="00F03BB3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F03BB3" w:rsidRPr="00712B6E" w:rsidRDefault="00F03BB3" w:rsidP="00F03BB3">
      <w:pPr>
        <w:jc w:val="center"/>
        <w:rPr>
          <w:sz w:val="18"/>
          <w:szCs w:val="18"/>
        </w:rPr>
      </w:pPr>
      <w:r w:rsidRPr="00712B6E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F03BB3" w:rsidRPr="00873EBD" w:rsidTr="007774E6">
        <w:tc>
          <w:tcPr>
            <w:tcW w:w="9000" w:type="dxa"/>
          </w:tcPr>
          <w:p w:rsidR="00F03BB3" w:rsidRPr="00873EBD" w:rsidRDefault="00F03BB3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73EBD">
              <w:rPr>
                <w:sz w:val="16"/>
                <w:szCs w:val="16"/>
              </w:rPr>
              <w:t>1.</w:t>
            </w:r>
            <w:r w:rsidRPr="00873EBD">
              <w:rPr>
                <w:bCs/>
                <w:sz w:val="16"/>
                <w:szCs w:val="16"/>
              </w:rPr>
              <w:t xml:space="preserve"> У</w:t>
            </w:r>
            <w:r w:rsidRPr="00873EBD">
              <w:rPr>
                <w:sz w:val="16"/>
                <w:szCs w:val="16"/>
              </w:rPr>
              <w:t>тверждение новой редакции</w:t>
            </w:r>
            <w:r w:rsidRPr="00873EBD">
              <w:rPr>
                <w:bCs/>
                <w:spacing w:val="6"/>
                <w:sz w:val="16"/>
                <w:szCs w:val="16"/>
              </w:rPr>
              <w:t xml:space="preserve"> </w:t>
            </w:r>
            <w:r w:rsidRPr="00873EBD">
              <w:rPr>
                <w:bCs/>
                <w:color w:val="000000"/>
                <w:spacing w:val="6"/>
                <w:sz w:val="16"/>
                <w:szCs w:val="16"/>
              </w:rPr>
              <w:t xml:space="preserve">Положения </w:t>
            </w:r>
            <w:r w:rsidRPr="00873EBD">
              <w:rPr>
                <w:sz w:val="16"/>
                <w:szCs w:val="16"/>
              </w:rPr>
              <w:t xml:space="preserve">о комиссии по </w:t>
            </w:r>
            <w:proofErr w:type="gramStart"/>
            <w:r w:rsidRPr="00873EBD">
              <w:rPr>
                <w:sz w:val="16"/>
                <w:szCs w:val="16"/>
              </w:rPr>
              <w:t>контролю за</w:t>
            </w:r>
            <w:proofErr w:type="gramEnd"/>
            <w:r w:rsidRPr="00873EBD">
              <w:rPr>
                <w:sz w:val="16"/>
                <w:szCs w:val="16"/>
              </w:rPr>
              <w:t xml:space="preserve"> профессиональной деятельностью членов Союза АУ «СРО СС».</w:t>
            </w:r>
            <w:r w:rsidRPr="00873EBD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F03BB3" w:rsidRPr="00873EBD" w:rsidTr="007774E6">
        <w:tc>
          <w:tcPr>
            <w:tcW w:w="9000" w:type="dxa"/>
          </w:tcPr>
          <w:p w:rsidR="00F03BB3" w:rsidRPr="00873EBD" w:rsidRDefault="00F03BB3" w:rsidP="007774E6">
            <w:pPr>
              <w:jc w:val="both"/>
              <w:rPr>
                <w:sz w:val="16"/>
                <w:szCs w:val="16"/>
              </w:rPr>
            </w:pPr>
            <w:r w:rsidRPr="00873EBD">
              <w:rPr>
                <w:sz w:val="16"/>
                <w:szCs w:val="16"/>
              </w:rPr>
              <w:t xml:space="preserve">2. Утверждение состава комиссии (подкомиссий) Союза по </w:t>
            </w:r>
            <w:proofErr w:type="gramStart"/>
            <w:r w:rsidRPr="00873EBD">
              <w:rPr>
                <w:sz w:val="16"/>
                <w:szCs w:val="16"/>
              </w:rPr>
              <w:t>контролю за</w:t>
            </w:r>
            <w:proofErr w:type="gramEnd"/>
            <w:r w:rsidRPr="00873EBD">
              <w:rPr>
                <w:sz w:val="16"/>
                <w:szCs w:val="16"/>
              </w:rPr>
              <w:t xml:space="preserve"> профессиональной деятельностью членов Союза АУ «СРО СС». </w:t>
            </w:r>
          </w:p>
        </w:tc>
      </w:tr>
      <w:tr w:rsidR="00F03BB3" w:rsidRPr="00873EBD" w:rsidTr="007774E6">
        <w:tc>
          <w:tcPr>
            <w:tcW w:w="9000" w:type="dxa"/>
          </w:tcPr>
          <w:p w:rsidR="00F03BB3" w:rsidRPr="00873EBD" w:rsidRDefault="00F03BB3" w:rsidP="007774E6">
            <w:pPr>
              <w:jc w:val="both"/>
              <w:rPr>
                <w:sz w:val="16"/>
                <w:szCs w:val="16"/>
              </w:rPr>
            </w:pPr>
            <w:r w:rsidRPr="00873EBD">
              <w:rPr>
                <w:sz w:val="16"/>
                <w:szCs w:val="16"/>
              </w:rPr>
              <w:t>3. Рассмотрение вопросов исключения из членов Союза.</w:t>
            </w:r>
          </w:p>
        </w:tc>
      </w:tr>
      <w:tr w:rsidR="00F03BB3" w:rsidRPr="00873EBD" w:rsidTr="007774E6">
        <w:tc>
          <w:tcPr>
            <w:tcW w:w="9000" w:type="dxa"/>
          </w:tcPr>
          <w:p w:rsidR="00F03BB3" w:rsidRPr="00873EBD" w:rsidRDefault="00F03BB3" w:rsidP="007774E6">
            <w:pPr>
              <w:jc w:val="both"/>
              <w:rPr>
                <w:sz w:val="16"/>
                <w:szCs w:val="16"/>
              </w:rPr>
            </w:pPr>
            <w:r w:rsidRPr="00873EBD">
              <w:rPr>
                <w:sz w:val="16"/>
                <w:szCs w:val="16"/>
              </w:rPr>
              <w:t>4. Аккредитация организаций при Союзе.</w:t>
            </w:r>
          </w:p>
        </w:tc>
      </w:tr>
      <w:tr w:rsidR="00F03BB3" w:rsidRPr="00873EBD" w:rsidTr="007774E6">
        <w:tc>
          <w:tcPr>
            <w:tcW w:w="9000" w:type="dxa"/>
          </w:tcPr>
          <w:p w:rsidR="00F03BB3" w:rsidRPr="00873EBD" w:rsidRDefault="00F03BB3" w:rsidP="007774E6">
            <w:pPr>
              <w:jc w:val="both"/>
              <w:rPr>
                <w:sz w:val="16"/>
                <w:szCs w:val="16"/>
              </w:rPr>
            </w:pPr>
            <w:r w:rsidRPr="00873EBD">
              <w:rPr>
                <w:sz w:val="16"/>
                <w:szCs w:val="16"/>
              </w:rPr>
              <w:t>5. О страховании арбитражных управляющих.</w:t>
            </w:r>
          </w:p>
        </w:tc>
      </w:tr>
    </w:tbl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 1 вопросу повестки дня</w:t>
      </w:r>
    </w:p>
    <w:p w:rsidR="00F03BB3" w:rsidRPr="00030D58" w:rsidRDefault="00F03BB3" w:rsidP="00F03BB3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 xml:space="preserve">Постановили: </w:t>
      </w:r>
    </w:p>
    <w:p w:rsidR="00F03BB3" w:rsidRPr="00030D58" w:rsidRDefault="00F03BB3" w:rsidP="00F03BB3">
      <w:pPr>
        <w:ind w:firstLine="540"/>
        <w:jc w:val="both"/>
        <w:rPr>
          <w:sz w:val="18"/>
          <w:szCs w:val="18"/>
        </w:rPr>
      </w:pPr>
      <w:r w:rsidRPr="00030D58">
        <w:rPr>
          <w:bCs/>
          <w:sz w:val="18"/>
          <w:szCs w:val="18"/>
        </w:rPr>
        <w:t>У</w:t>
      </w:r>
      <w:r w:rsidRPr="00030D58">
        <w:rPr>
          <w:sz w:val="18"/>
          <w:szCs w:val="18"/>
        </w:rPr>
        <w:t xml:space="preserve">твердить новую редакцию </w:t>
      </w:r>
      <w:r w:rsidRPr="00030D58">
        <w:rPr>
          <w:bCs/>
          <w:color w:val="000000"/>
          <w:spacing w:val="6"/>
          <w:sz w:val="18"/>
          <w:szCs w:val="18"/>
        </w:rPr>
        <w:t xml:space="preserve">Положения </w:t>
      </w:r>
      <w:r w:rsidRPr="00030D58">
        <w:rPr>
          <w:sz w:val="18"/>
          <w:szCs w:val="18"/>
        </w:rPr>
        <w:t xml:space="preserve">о комиссии по </w:t>
      </w:r>
      <w:proofErr w:type="gramStart"/>
      <w:r w:rsidRPr="00030D58">
        <w:rPr>
          <w:sz w:val="18"/>
          <w:szCs w:val="18"/>
        </w:rPr>
        <w:t>контролю за</w:t>
      </w:r>
      <w:proofErr w:type="gramEnd"/>
      <w:r w:rsidRPr="00030D58">
        <w:rPr>
          <w:sz w:val="18"/>
          <w:szCs w:val="18"/>
        </w:rPr>
        <w:t xml:space="preserve"> профессиональной деятельностью членов Союза АУ «СРО СС».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Голосовали:</w:t>
      </w:r>
      <w:r w:rsidRPr="00030D58">
        <w:rPr>
          <w:sz w:val="18"/>
          <w:szCs w:val="18"/>
        </w:rPr>
        <w:t xml:space="preserve"> «ЗА» - ЕДИНОГЛАСНО.</w:t>
      </w:r>
    </w:p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 2 вопросу повестки дня</w:t>
      </w:r>
    </w:p>
    <w:p w:rsidR="00F03BB3" w:rsidRPr="00030D58" w:rsidRDefault="00F03BB3" w:rsidP="00F03BB3">
      <w:pPr>
        <w:ind w:firstLine="540"/>
        <w:jc w:val="both"/>
        <w:rPr>
          <w:sz w:val="18"/>
          <w:szCs w:val="18"/>
        </w:rPr>
      </w:pPr>
      <w:r w:rsidRPr="00030D58">
        <w:rPr>
          <w:b/>
          <w:sz w:val="18"/>
          <w:szCs w:val="18"/>
        </w:rPr>
        <w:t>Постановили:</w:t>
      </w:r>
    </w:p>
    <w:p w:rsidR="00F03BB3" w:rsidRPr="00030D58" w:rsidRDefault="00F03BB3" w:rsidP="00F03BB3">
      <w:pPr>
        <w:widowControl w:val="0"/>
        <w:ind w:firstLine="540"/>
        <w:jc w:val="both"/>
        <w:rPr>
          <w:sz w:val="18"/>
          <w:szCs w:val="18"/>
        </w:rPr>
      </w:pPr>
      <w:r w:rsidRPr="00030D58">
        <w:rPr>
          <w:b/>
          <w:sz w:val="18"/>
          <w:szCs w:val="18"/>
        </w:rPr>
        <w:t>А.</w:t>
      </w:r>
      <w:r w:rsidRPr="00030D58">
        <w:rPr>
          <w:sz w:val="18"/>
          <w:szCs w:val="18"/>
        </w:rPr>
        <w:t xml:space="preserve"> Утвердить состав комиссии по </w:t>
      </w:r>
      <w:proofErr w:type="gramStart"/>
      <w:r w:rsidRPr="00030D58">
        <w:rPr>
          <w:sz w:val="18"/>
          <w:szCs w:val="18"/>
        </w:rPr>
        <w:t>контролю за</w:t>
      </w:r>
      <w:proofErr w:type="gramEnd"/>
      <w:r w:rsidRPr="00030D58">
        <w:rPr>
          <w:sz w:val="18"/>
          <w:szCs w:val="18"/>
        </w:rPr>
        <w:t xml:space="preserve"> профессиональной деятельностью членов Союза АУ «СРО СС»:  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 xml:space="preserve">1. </w:t>
      </w:r>
      <w:r w:rsidRPr="00030D58">
        <w:rPr>
          <w:bCs/>
          <w:sz w:val="18"/>
          <w:szCs w:val="18"/>
        </w:rPr>
        <w:t>МАКАРЕВИЧ Людмила Павловна,</w:t>
      </w:r>
      <w:r w:rsidRPr="00030D58">
        <w:rPr>
          <w:b/>
          <w:sz w:val="18"/>
          <w:szCs w:val="18"/>
        </w:rPr>
        <w:t xml:space="preserve"> </w:t>
      </w:r>
      <w:r w:rsidRPr="00030D58">
        <w:rPr>
          <w:sz w:val="18"/>
          <w:szCs w:val="18"/>
        </w:rPr>
        <w:t xml:space="preserve"> сотрудник исполнительного органа - руководитель комиссии (центральный аппарат Союза);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2. ЧАЩИН Сергей Михайлович, арбитражный управляющий - член комиссии (центральный аппарат Союза);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3. ОСМАНКИН Станислав Игоревич, сотрудник исполнительного органа – член комиссии (центральный аппарат Союза);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4. ДМИТРИЕВ Евгений Евгеньевич, сотрудник исполнительного органа – член  комиссии (председатель подкомиссии контроля филиала Союза в Архангельской области);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5. ЕЛИСЕЕВА Надежда Павловна, арбитражный управляющий - член комиссии (член подкомиссии контроля филиала Союза в Архангельской области);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6. КОПТЯЕВА Татьяна Сергеевна, сотрудник исполнительного органа - член комиссии (член подкомиссии контроля филиала Союза в Архангельской области);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7. ТИХОВ Сергей Анатольевич, арбитражный управляющий – член комиссии (председатель подкомиссии контроля филиала Союза в Вологодской области);</w:t>
      </w:r>
    </w:p>
    <w:p w:rsidR="00F03BB3" w:rsidRPr="00030D58" w:rsidRDefault="00F03BB3" w:rsidP="00F03BB3">
      <w:pPr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 xml:space="preserve">8. МАЛОВА Ольга Владимировна, сотрудник исполнительного органа – член  комиссии (член подкомиссии контроля филиала Союза в </w:t>
      </w:r>
      <w:r>
        <w:rPr>
          <w:sz w:val="18"/>
          <w:szCs w:val="18"/>
        </w:rPr>
        <w:t>Вологодской</w:t>
      </w:r>
      <w:r w:rsidRPr="00030D58">
        <w:rPr>
          <w:sz w:val="18"/>
          <w:szCs w:val="18"/>
        </w:rPr>
        <w:t xml:space="preserve"> области);</w:t>
      </w:r>
    </w:p>
    <w:p w:rsidR="00F03BB3" w:rsidRPr="00030D58" w:rsidRDefault="00F03BB3" w:rsidP="00F03BB3">
      <w:pPr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>9. МОРОЗОВ Дмитрий Николаевич, арбитражный управляющий – член комиссии (член подкомиссии контроля филиала Союза в Вологодской области);</w:t>
      </w:r>
    </w:p>
    <w:p w:rsidR="00F03BB3" w:rsidRPr="00030D58" w:rsidRDefault="00F03BB3" w:rsidP="00F03BB3">
      <w:pPr>
        <w:ind w:firstLine="540"/>
        <w:jc w:val="both"/>
        <w:rPr>
          <w:b/>
          <w:sz w:val="18"/>
          <w:szCs w:val="18"/>
        </w:rPr>
      </w:pPr>
      <w:r w:rsidRPr="00030D58">
        <w:rPr>
          <w:b/>
          <w:sz w:val="18"/>
          <w:szCs w:val="18"/>
        </w:rPr>
        <w:t>Б.</w:t>
      </w:r>
      <w:r w:rsidRPr="00030D58">
        <w:rPr>
          <w:sz w:val="18"/>
          <w:szCs w:val="18"/>
        </w:rPr>
        <w:t xml:space="preserve"> В соответствии с п. 3.10. Положения установить срок полномочий избранных членов комиссии - </w:t>
      </w:r>
      <w:r w:rsidRPr="00030D58">
        <w:rPr>
          <w:b/>
          <w:sz w:val="18"/>
          <w:szCs w:val="18"/>
        </w:rPr>
        <w:t>до 08.01.2019.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Голосовали:</w:t>
      </w:r>
      <w:r w:rsidRPr="00030D58">
        <w:rPr>
          <w:sz w:val="18"/>
          <w:szCs w:val="18"/>
        </w:rPr>
        <w:t xml:space="preserve"> «ЗА» - ЕДИНОГЛАСНО.</w:t>
      </w:r>
    </w:p>
    <w:p w:rsidR="00F03BB3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 3 вопросу повестки дня</w:t>
      </w:r>
    </w:p>
    <w:p w:rsidR="00F03BB3" w:rsidRPr="00030D58" w:rsidRDefault="00F03BB3" w:rsidP="00F03BB3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Постановили:</w:t>
      </w:r>
    </w:p>
    <w:p w:rsidR="00F03BB3" w:rsidRPr="00030D58" w:rsidRDefault="00F03BB3" w:rsidP="00F03BB3">
      <w:pPr>
        <w:pStyle w:val="a3"/>
        <w:ind w:firstLine="540"/>
        <w:rPr>
          <w:b/>
          <w:sz w:val="18"/>
          <w:szCs w:val="18"/>
        </w:rPr>
      </w:pPr>
      <w:r w:rsidRPr="00030D58">
        <w:rPr>
          <w:b/>
          <w:sz w:val="18"/>
          <w:szCs w:val="18"/>
        </w:rPr>
        <w:t xml:space="preserve">А. </w:t>
      </w:r>
      <w:r w:rsidRPr="00030D58">
        <w:rPr>
          <w:sz w:val="18"/>
          <w:szCs w:val="18"/>
        </w:rPr>
        <w:t>Исключить из членов Союза арбитражных управляющих «Саморегулируемая организация «Северная Столица»</w:t>
      </w:r>
      <w:r w:rsidRPr="00030D58">
        <w:rPr>
          <w:b/>
          <w:sz w:val="18"/>
          <w:szCs w:val="18"/>
        </w:rPr>
        <w:t xml:space="preserve"> ФИЛИППОВА Александра Владимировича (Тюменская область).</w:t>
      </w:r>
    </w:p>
    <w:p w:rsidR="00F03BB3" w:rsidRPr="00030D58" w:rsidRDefault="00F03BB3" w:rsidP="00F03BB3">
      <w:pPr>
        <w:ind w:firstLine="540"/>
        <w:jc w:val="both"/>
        <w:rPr>
          <w:sz w:val="18"/>
          <w:szCs w:val="18"/>
        </w:rPr>
      </w:pPr>
      <w:r w:rsidRPr="00030D58">
        <w:rPr>
          <w:b/>
          <w:sz w:val="18"/>
          <w:szCs w:val="18"/>
        </w:rPr>
        <w:t>Б</w:t>
      </w:r>
      <w:r w:rsidRPr="00030D58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Голосовали:</w:t>
      </w:r>
      <w:r w:rsidRPr="00030D58">
        <w:rPr>
          <w:sz w:val="18"/>
          <w:szCs w:val="18"/>
        </w:rPr>
        <w:t xml:space="preserve"> «ЗА» - ЕДИНОГЛАСНО.</w:t>
      </w:r>
    </w:p>
    <w:p w:rsidR="00F03BB3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 4 вопросу повестки дня</w:t>
      </w:r>
    </w:p>
    <w:p w:rsidR="00F03BB3" w:rsidRPr="00030D58" w:rsidRDefault="00F03BB3" w:rsidP="00F03BB3">
      <w:pPr>
        <w:pStyle w:val="a3"/>
        <w:ind w:firstLine="540"/>
        <w:rPr>
          <w:b/>
          <w:bCs/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Постановили</w:t>
      </w:r>
      <w:r w:rsidRPr="00030D58">
        <w:rPr>
          <w:b/>
          <w:bCs/>
          <w:sz w:val="18"/>
          <w:szCs w:val="18"/>
        </w:rPr>
        <w:t>:</w:t>
      </w:r>
    </w:p>
    <w:p w:rsidR="00F03BB3" w:rsidRPr="00030D58" w:rsidRDefault="00F03BB3" w:rsidP="00F03BB3">
      <w:pPr>
        <w:pStyle w:val="a3"/>
        <w:ind w:firstLine="540"/>
        <w:rPr>
          <w:b/>
          <w:bCs/>
          <w:sz w:val="18"/>
          <w:szCs w:val="18"/>
        </w:rPr>
      </w:pPr>
      <w:r w:rsidRPr="00030D58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b/>
          <w:bCs/>
          <w:sz w:val="18"/>
          <w:szCs w:val="18"/>
        </w:rPr>
        <w:t xml:space="preserve">А. </w:t>
      </w:r>
      <w:r w:rsidRPr="00030D58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 xml:space="preserve">- </w:t>
      </w:r>
      <w:r w:rsidRPr="00030D58">
        <w:rPr>
          <w:b/>
          <w:sz w:val="18"/>
          <w:szCs w:val="18"/>
        </w:rPr>
        <w:t>ООО «Актив»</w:t>
      </w:r>
      <w:r w:rsidRPr="00030D58">
        <w:rPr>
          <w:sz w:val="18"/>
          <w:szCs w:val="18"/>
        </w:rPr>
        <w:t xml:space="preserve"> (Пермский край) - </w:t>
      </w:r>
      <w:proofErr w:type="spellStart"/>
      <w:r w:rsidRPr="00030D58">
        <w:rPr>
          <w:sz w:val="18"/>
          <w:szCs w:val="18"/>
        </w:rPr>
        <w:t>финанализ</w:t>
      </w:r>
      <w:proofErr w:type="spellEnd"/>
      <w:r w:rsidRPr="00030D58">
        <w:rPr>
          <w:sz w:val="18"/>
          <w:szCs w:val="18"/>
        </w:rPr>
        <w:t xml:space="preserve">, бухгалтерское сопровождение, по </w:t>
      </w:r>
      <w:r w:rsidRPr="00030D58">
        <w:rPr>
          <w:b/>
          <w:sz w:val="18"/>
          <w:szCs w:val="18"/>
        </w:rPr>
        <w:t>21</w:t>
      </w:r>
      <w:r w:rsidRPr="00030D58">
        <w:rPr>
          <w:b/>
          <w:bCs/>
          <w:spacing w:val="-4"/>
          <w:sz w:val="18"/>
          <w:szCs w:val="18"/>
        </w:rPr>
        <w:t>.03.2018;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sz w:val="18"/>
          <w:szCs w:val="18"/>
        </w:rPr>
        <w:t xml:space="preserve">- </w:t>
      </w:r>
      <w:r w:rsidRPr="00030D58">
        <w:rPr>
          <w:b/>
          <w:sz w:val="18"/>
          <w:szCs w:val="18"/>
        </w:rPr>
        <w:t>ООО «</w:t>
      </w:r>
      <w:proofErr w:type="spellStart"/>
      <w:r w:rsidRPr="00030D58">
        <w:rPr>
          <w:b/>
          <w:sz w:val="18"/>
          <w:szCs w:val="18"/>
        </w:rPr>
        <w:t>ИстКонсалтингГрупп</w:t>
      </w:r>
      <w:proofErr w:type="spellEnd"/>
      <w:r w:rsidRPr="00030D58">
        <w:rPr>
          <w:b/>
          <w:sz w:val="18"/>
          <w:szCs w:val="18"/>
        </w:rPr>
        <w:t>»</w:t>
      </w:r>
      <w:r w:rsidRPr="00030D58">
        <w:rPr>
          <w:sz w:val="18"/>
          <w:szCs w:val="18"/>
        </w:rPr>
        <w:t xml:space="preserve"> (Москва) - о</w:t>
      </w:r>
      <w:r w:rsidRPr="00030D58">
        <w:rPr>
          <w:bCs/>
          <w:spacing w:val="-4"/>
          <w:sz w:val="18"/>
          <w:szCs w:val="18"/>
        </w:rPr>
        <w:t>ператор электронной торговой площадки,</w:t>
      </w:r>
      <w:r w:rsidRPr="00030D58">
        <w:rPr>
          <w:sz w:val="18"/>
          <w:szCs w:val="18"/>
        </w:rPr>
        <w:t xml:space="preserve"> по </w:t>
      </w:r>
      <w:r w:rsidRPr="00030D58">
        <w:rPr>
          <w:b/>
          <w:sz w:val="18"/>
          <w:szCs w:val="18"/>
        </w:rPr>
        <w:t>21</w:t>
      </w:r>
      <w:r w:rsidRPr="00030D58">
        <w:rPr>
          <w:b/>
          <w:bCs/>
          <w:spacing w:val="-4"/>
          <w:sz w:val="18"/>
          <w:szCs w:val="18"/>
        </w:rPr>
        <w:t>.03.2018;</w:t>
      </w:r>
    </w:p>
    <w:p w:rsidR="00F03BB3" w:rsidRPr="00030D58" w:rsidRDefault="00F03BB3" w:rsidP="00F03BB3">
      <w:pPr>
        <w:shd w:val="clear" w:color="auto" w:fill="FFFFFF"/>
        <w:ind w:firstLine="540"/>
        <w:jc w:val="both"/>
        <w:rPr>
          <w:sz w:val="18"/>
          <w:szCs w:val="18"/>
        </w:rPr>
      </w:pPr>
      <w:r w:rsidRPr="00030D58">
        <w:rPr>
          <w:b/>
          <w:bCs/>
          <w:sz w:val="18"/>
          <w:szCs w:val="18"/>
        </w:rPr>
        <w:lastRenderedPageBreak/>
        <w:t>Б.</w:t>
      </w:r>
      <w:r w:rsidRPr="00030D58"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Голосовали:</w:t>
      </w:r>
      <w:r w:rsidRPr="00030D58">
        <w:rPr>
          <w:sz w:val="18"/>
          <w:szCs w:val="18"/>
        </w:rPr>
        <w:t xml:space="preserve"> «ЗА» - ЕДИНОГЛАСНО.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</w:p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 5 вопросу повестки дня</w:t>
      </w:r>
    </w:p>
    <w:p w:rsidR="00F03BB3" w:rsidRPr="00030D58" w:rsidRDefault="00F03BB3" w:rsidP="00F03BB3">
      <w:pPr>
        <w:pStyle w:val="a3"/>
        <w:ind w:firstLine="540"/>
        <w:rPr>
          <w:b/>
          <w:sz w:val="18"/>
          <w:szCs w:val="18"/>
          <w:u w:val="single"/>
        </w:rPr>
      </w:pPr>
      <w:r w:rsidRPr="00030D58">
        <w:rPr>
          <w:b/>
          <w:sz w:val="18"/>
          <w:szCs w:val="18"/>
          <w:u w:val="single"/>
        </w:rPr>
        <w:t>Постановили: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sz w:val="18"/>
          <w:szCs w:val="18"/>
        </w:rPr>
        <w:t>В целях реализации мероприятий по сохранению компенсационного фонда Союза, рекомендовать арбитражным управляющим – членам Союза, имеющим в производстве более 10 дел о банкротстве одновременно, страховать ответственность на страховую сумму по договору обязательного страхования ответственности арбитражного управляющего – до 50 000 000 (пятидесяти миллионов) рублей.</w:t>
      </w:r>
    </w:p>
    <w:p w:rsidR="00F03BB3" w:rsidRPr="00030D58" w:rsidRDefault="00F03BB3" w:rsidP="00F03BB3">
      <w:pPr>
        <w:pStyle w:val="a3"/>
        <w:ind w:firstLine="540"/>
        <w:rPr>
          <w:sz w:val="18"/>
          <w:szCs w:val="18"/>
        </w:rPr>
      </w:pPr>
      <w:r w:rsidRPr="00030D58">
        <w:rPr>
          <w:b/>
          <w:bCs/>
          <w:sz w:val="18"/>
          <w:szCs w:val="18"/>
          <w:u w:val="single"/>
        </w:rPr>
        <w:t>Голосовали:</w:t>
      </w:r>
      <w:r w:rsidRPr="00030D58">
        <w:rPr>
          <w:sz w:val="18"/>
          <w:szCs w:val="18"/>
        </w:rPr>
        <w:t xml:space="preserve"> «ЗА» - ЕДИНОГЛАСНО.</w:t>
      </w:r>
    </w:p>
    <w:p w:rsidR="00F03BB3" w:rsidRPr="00030D58" w:rsidRDefault="00F03BB3" w:rsidP="00F03BB3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F03BB3" w:rsidRPr="00052066" w:rsidRDefault="00F03BB3" w:rsidP="00F03BB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03BB3" w:rsidRPr="00BD6272" w:rsidTr="007774E6">
        <w:trPr>
          <w:jc w:val="center"/>
        </w:trPr>
        <w:tc>
          <w:tcPr>
            <w:tcW w:w="4214" w:type="dxa"/>
          </w:tcPr>
          <w:p w:rsidR="00F03BB3" w:rsidRPr="003816D3" w:rsidRDefault="00F03BB3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F03BB3" w:rsidRPr="003816D3" w:rsidRDefault="00F03BB3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F03BB3" w:rsidRPr="00BD6272" w:rsidRDefault="00F03BB3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F03BB3" w:rsidRDefault="00F03BB3" w:rsidP="00F03BB3">
      <w:pPr>
        <w:pStyle w:val="a3"/>
        <w:ind w:firstLine="540"/>
        <w:rPr>
          <w:b/>
          <w:sz w:val="20"/>
          <w:szCs w:val="20"/>
          <w:lang w:val="ru-RU"/>
        </w:rPr>
      </w:pPr>
    </w:p>
    <w:p w:rsidR="00F03BB3" w:rsidRDefault="00F03BB3" w:rsidP="00F03BB3">
      <w:pPr>
        <w:pStyle w:val="a3"/>
        <w:ind w:firstLine="540"/>
        <w:rPr>
          <w:b/>
          <w:sz w:val="20"/>
          <w:szCs w:val="20"/>
          <w:lang w:val="ru-RU"/>
        </w:rPr>
      </w:pPr>
    </w:p>
    <w:p w:rsidR="00F03BB3" w:rsidRDefault="00F03BB3" w:rsidP="00F03BB3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3"/>
    <w:rsid w:val="00184D8A"/>
    <w:rsid w:val="00F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3B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03BB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03BB3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3BB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F0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3B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03BB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03BB3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3BB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F03B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2018-06-05T08:50:00Z</dcterms:created>
  <dcterms:modified xsi:type="dcterms:W3CDTF">2018-06-05T08:52:00Z</dcterms:modified>
</cp:coreProperties>
</file>