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A3554E" w:rsidRPr="00D84BC5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rPr>
                <w:b/>
                <w:bCs/>
                <w:sz w:val="23"/>
                <w:szCs w:val="23"/>
              </w:rPr>
            </w:pPr>
            <w:r w:rsidRPr="00111833">
              <w:rPr>
                <w:b/>
                <w:sz w:val="23"/>
                <w:szCs w:val="23"/>
              </w:rPr>
              <w:t>Попова</w:t>
            </w:r>
            <w:r w:rsidRPr="00111833">
              <w:rPr>
                <w:sz w:val="23"/>
                <w:szCs w:val="23"/>
              </w:rPr>
              <w:t xml:space="preserve"> </w:t>
            </w:r>
            <w:r w:rsidRPr="00111833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.Ю.</w:t>
            </w:r>
          </w:p>
          <w:p w:rsidR="00A3554E" w:rsidRDefault="00A3554E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779B5">
              <w:rPr>
                <w:sz w:val="22"/>
                <w:szCs w:val="22"/>
              </w:rPr>
              <w:t>Астраханская обл.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C4659D" w:rsidRDefault="00A3554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3779B5">
              <w:rPr>
                <w:sz w:val="18"/>
                <w:szCs w:val="18"/>
              </w:rPr>
              <w:t>нарушение требований п. 4 ст. 61.1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D92E3A" w:rsidRDefault="00A3554E" w:rsidP="002D3D68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№02 от 01.02.2017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D84BC5" w:rsidRDefault="00A3554E" w:rsidP="002D3D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A3554E" w:rsidRPr="00D84BC5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Иванушков С.В.</w:t>
            </w:r>
          </w:p>
          <w:p w:rsidR="00A3554E" w:rsidRDefault="00A3554E" w:rsidP="002D3D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C4659D" w:rsidRDefault="00A3554E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proofErr w:type="gramStart"/>
            <w:r w:rsidRPr="003779B5">
              <w:rPr>
                <w:sz w:val="18"/>
                <w:szCs w:val="18"/>
              </w:rPr>
              <w:t xml:space="preserve">нарушения требований подпункта "в" п. 7, п. </w:t>
            </w:r>
            <w:hyperlink r:id="rId4" w:history="1">
              <w:r w:rsidRPr="003779B5">
                <w:rPr>
                  <w:sz w:val="18"/>
                  <w:szCs w:val="18"/>
                </w:rPr>
                <w:t>п. 9</w:t>
              </w:r>
            </w:hyperlink>
            <w:r w:rsidRPr="003779B5">
              <w:rPr>
                <w:sz w:val="18"/>
                <w:szCs w:val="18"/>
              </w:rPr>
              <w:t xml:space="preserve">, </w:t>
            </w:r>
            <w:hyperlink r:id="rId5" w:history="1">
              <w:r w:rsidRPr="003779B5">
                <w:rPr>
                  <w:sz w:val="18"/>
                  <w:szCs w:val="18"/>
                </w:rPr>
                <w:t xml:space="preserve"> подпунктов "а" и "л" п. </w:t>
              </w:r>
            </w:hyperlink>
            <w:r w:rsidRPr="003779B5">
              <w:rPr>
                <w:sz w:val="18"/>
                <w:szCs w:val="18"/>
              </w:rPr>
              <w:t>10 Общих правил подготовки, организации и проведения арбитражным управляющим собраний кредиторов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D92E3A" w:rsidRDefault="00A3554E" w:rsidP="002D3D68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Default="00A3554E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№02 от 01.02.2017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4E" w:rsidRPr="00D84BC5" w:rsidRDefault="00A3554E" w:rsidP="002D3D68">
            <w:pPr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554E"/>
    <w:rsid w:val="004923C5"/>
    <w:rsid w:val="00A3554E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6B8E47F9C6147571E45C848E756DFFCA4D90DEBA51DF87E67726E74BFC3B0B7E73A8C7F011CDM614J" TargetMode="External"/><Relationship Id="rId4" Type="http://schemas.openxmlformats.org/officeDocument/2006/relationships/hyperlink" Target="consultantplus://offline/ref=E36B8E47F9C6147571E45C848E756DFFCA4D90DEBA51DF87E67726E74BFC3B0B7E73A8C7F011CBM6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2018-06-05T13:26:00Z</dcterms:created>
  <dcterms:modified xsi:type="dcterms:W3CDTF">2018-06-05T13:26:00Z</dcterms:modified>
</cp:coreProperties>
</file>